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EACA" w14:textId="4F1AC75E" w:rsidR="00566F9D" w:rsidRDefault="00566F9D" w:rsidP="00566F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</w:t>
      </w:r>
      <w:r w:rsidR="003A6A69" w:rsidRPr="003A6A69">
        <w:rPr>
          <w:b/>
          <w:i/>
          <w:noProof/>
          <w:sz w:val="28"/>
        </w:rPr>
        <w:t>24</w:t>
      </w:r>
      <w:r w:rsidR="00514E20">
        <w:rPr>
          <w:b/>
          <w:i/>
          <w:noProof/>
          <w:sz w:val="28"/>
        </w:rPr>
        <w:t>6116</w:t>
      </w:r>
    </w:p>
    <w:p w14:paraId="4AE4E92D" w14:textId="77777777" w:rsidR="00566F9D" w:rsidRPr="00DA53A0" w:rsidRDefault="00566F9D" w:rsidP="00566F9D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6BCB" w:rsidRPr="00CB6BCB">
        <w:rPr>
          <w:rFonts w:ascii="Arial" w:hAnsi="Arial" w:cs="Arial"/>
          <w:b/>
        </w:rPr>
        <w:t>Conclusion and recommendation for multi-dimensional energy efficiency metrics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77777777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AE50D1">
        <w:t>0</w:t>
      </w:r>
      <w:r w:rsidR="008F4006">
        <w:t>.</w:t>
      </w:r>
      <w:r w:rsidR="00374E80">
        <w:t>1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7777777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3E14A4">
        <w:rPr>
          <w:lang w:eastAsia="zh-CN"/>
        </w:rPr>
        <w:t>add</w:t>
      </w:r>
      <w:r w:rsidR="006A217B">
        <w:rPr>
          <w:lang w:eastAsia="zh-CN"/>
        </w:rPr>
        <w:t xml:space="preserve"> </w:t>
      </w:r>
      <w:r w:rsidR="00CB6BCB">
        <w:rPr>
          <w:lang w:eastAsia="zh-CN"/>
        </w:rPr>
        <w:t>c</w:t>
      </w:r>
      <w:r w:rsidR="00CB6BCB" w:rsidRPr="00CB6BCB">
        <w:rPr>
          <w:lang w:eastAsia="zh-CN"/>
        </w:rPr>
        <w:t>onclusion and recommendation for multi-dimensional energy efficiency metrics</w:t>
      </w:r>
      <w:r w:rsidR="00CB6BC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77777777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47677B66" w14:textId="77777777" w:rsidR="00124645" w:rsidRPr="0061242C" w:rsidRDefault="00124645" w:rsidP="00124645">
      <w:pPr>
        <w:pStyle w:val="Heading1"/>
        <w:rPr>
          <w:ins w:id="3" w:author="Huawei" w:date="2024-09-13T14:38:00Z"/>
          <w:lang w:eastAsia="zh-CN"/>
        </w:rPr>
      </w:pPr>
      <w:bookmarkStart w:id="4" w:name="_Toc164669686"/>
      <w:bookmarkStart w:id="5" w:name="_Toc164669800"/>
      <w:bookmarkStart w:id="6" w:name="_Toc168281995"/>
      <w:bookmarkStart w:id="7" w:name="_Toc175562191"/>
      <w:ins w:id="8" w:author="Huawei" w:date="2024-09-13T14:38:00Z">
        <w:r w:rsidRPr="0061242C">
          <w:rPr>
            <w:lang w:eastAsia="zh-CN"/>
          </w:rPr>
          <w:t>6</w:t>
        </w:r>
        <w:r w:rsidRPr="0061242C">
          <w:rPr>
            <w:lang w:eastAsia="zh-CN"/>
          </w:rPr>
          <w:tab/>
        </w:r>
        <w:r w:rsidRPr="0061242C">
          <w:t>Conclusion</w:t>
        </w:r>
        <w:r w:rsidRPr="0061242C">
          <w:rPr>
            <w:lang w:eastAsia="zh-CN"/>
          </w:rPr>
          <w:t>s</w:t>
        </w:r>
        <w:bookmarkEnd w:id="4"/>
        <w:bookmarkEnd w:id="5"/>
        <w:bookmarkEnd w:id="6"/>
        <w:bookmarkEnd w:id="7"/>
        <w:r w:rsidRPr="0061242C">
          <w:rPr>
            <w:lang w:eastAsia="zh-CN"/>
          </w:rPr>
          <w:t xml:space="preserve"> and recommendations</w:t>
        </w:r>
      </w:ins>
    </w:p>
    <w:p w14:paraId="67F5C873" w14:textId="79A84500" w:rsidR="00124645" w:rsidRPr="0061242C" w:rsidRDefault="00124645" w:rsidP="00124645">
      <w:pPr>
        <w:pStyle w:val="Heading2"/>
        <w:rPr>
          <w:ins w:id="9" w:author="Huawei" w:date="2024-09-13T14:38:00Z"/>
          <w:lang w:eastAsia="zh-CN"/>
        </w:rPr>
      </w:pPr>
      <w:ins w:id="10" w:author="Huawei" w:date="2024-09-13T14:38:00Z">
        <w:r w:rsidRPr="0061242C">
          <w:rPr>
            <w:lang w:eastAsia="zh-CN"/>
          </w:rPr>
          <w:t>6.6</w:t>
        </w:r>
        <w:r w:rsidRPr="0061242C">
          <w:rPr>
            <w:lang w:eastAsia="zh-CN"/>
          </w:rPr>
          <w:tab/>
        </w:r>
        <w:del w:id="11" w:author="Huawei 1" w:date="2024-10-16T18:45:00Z">
          <w:r w:rsidRPr="0061242C" w:rsidDel="00514E20">
            <w:rPr>
              <w:lang w:eastAsia="zh-CN"/>
            </w:rPr>
            <w:delText xml:space="preserve">Use case #6: </w:delText>
          </w:r>
        </w:del>
        <w:r w:rsidRPr="0061242C">
          <w:rPr>
            <w:lang w:eastAsia="zh-CN"/>
          </w:rPr>
          <w:t>Multi-dimensional network energy efficiency metrics</w:t>
        </w:r>
      </w:ins>
    </w:p>
    <w:p w14:paraId="4E6483CC" w14:textId="15AC2638" w:rsidR="00124645" w:rsidRPr="0061242C" w:rsidRDefault="00E03BC8" w:rsidP="00124645">
      <w:pPr>
        <w:rPr>
          <w:ins w:id="12" w:author="Huawei" w:date="2024-09-27T11:06:00Z"/>
          <w:lang w:eastAsia="zh-CN"/>
        </w:rPr>
      </w:pPr>
      <w:ins w:id="13" w:author="Huawei" w:date="2024-09-27T11:06:00Z">
        <w:r w:rsidRPr="0061242C">
          <w:rPr>
            <w:lang w:eastAsia="zh-CN"/>
          </w:rPr>
          <w:t>The following bullets are recommended for normative work for use case #6:</w:t>
        </w:r>
      </w:ins>
    </w:p>
    <w:p w14:paraId="226E4557" w14:textId="028E20AB" w:rsidR="00E03BC8" w:rsidRPr="0061242C" w:rsidRDefault="00E03BC8" w:rsidP="00F64D7C">
      <w:pPr>
        <w:pStyle w:val="B1"/>
        <w:rPr>
          <w:ins w:id="14" w:author="Huawei" w:date="2024-09-27T11:09:00Z"/>
          <w:lang w:eastAsia="zh-CN"/>
        </w:rPr>
      </w:pPr>
      <w:ins w:id="15" w:author="Huawei" w:date="2024-09-27T11:07:00Z">
        <w:r w:rsidRPr="0061242C">
          <w:rPr>
            <w:lang w:eastAsia="zh-CN"/>
          </w:rPr>
          <w:t>1)</w:t>
        </w:r>
      </w:ins>
      <w:ins w:id="16" w:author="Huawei" w:date="2024-09-27T11:08:00Z">
        <w:r w:rsidRPr="0061242C">
          <w:rPr>
            <w:lang w:eastAsia="zh-CN"/>
          </w:rPr>
          <w:tab/>
        </w:r>
      </w:ins>
      <w:ins w:id="17" w:author="Huawei" w:date="2024-09-27T11:26:00Z">
        <w:r w:rsidR="001A7239" w:rsidRPr="0061242C">
          <w:rPr>
            <w:lang w:eastAsia="zh-CN"/>
          </w:rPr>
          <w:t>Define</w:t>
        </w:r>
      </w:ins>
      <w:ins w:id="18" w:author="Huawei" w:date="2024-09-27T11:09:00Z">
        <w:r w:rsidRPr="0061242C">
          <w:rPr>
            <w:lang w:eastAsia="zh-CN"/>
          </w:rPr>
          <w:t xml:space="preserve"> multi-dimensional EE metrics as per the following categories:</w:t>
        </w:r>
      </w:ins>
    </w:p>
    <w:p w14:paraId="490F5E22" w14:textId="3EC29BE7" w:rsidR="00F5345B" w:rsidRPr="0061242C" w:rsidRDefault="00E03BC8" w:rsidP="00E03BC8">
      <w:pPr>
        <w:pStyle w:val="ListParagraph"/>
        <w:rPr>
          <w:ins w:id="19" w:author="Huawei" w:date="2024-09-27T11:44:00Z"/>
        </w:rPr>
      </w:pPr>
      <w:ins w:id="20" w:author="Huawei" w:date="2024-09-27T11:11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</w:r>
      </w:ins>
      <w:ins w:id="21" w:author="Huawei" w:date="2024-09-27T11:09:00Z">
        <w:r w:rsidRPr="0061242C">
          <w:rPr>
            <w:b/>
            <w:bCs/>
          </w:rPr>
          <w:t>Network data traffic</w:t>
        </w:r>
        <w:r w:rsidRPr="0061242C">
          <w:t xml:space="preserve">, </w:t>
        </w:r>
      </w:ins>
      <w:ins w:id="22" w:author="Huawei" w:date="2024-09-27T11:54:00Z">
        <w:r w:rsidR="00F5345B" w:rsidRPr="0061242C">
          <w:t xml:space="preserve">which </w:t>
        </w:r>
      </w:ins>
      <w:ins w:id="23" w:author="Huawei" w:date="2024-09-27T11:09:00Z">
        <w:r w:rsidRPr="0061242C">
          <w:t>measure</w:t>
        </w:r>
      </w:ins>
      <w:ins w:id="24" w:author="Huawei" w:date="2024-09-27T11:54:00Z">
        <w:r w:rsidR="00F5345B" w:rsidRPr="0061242C">
          <w:t>s</w:t>
        </w:r>
      </w:ins>
      <w:ins w:id="25" w:author="Huawei" w:date="2024-09-27T11:09:00Z">
        <w:r w:rsidRPr="0061242C">
          <w:t xml:space="preserve"> the number or amount of network traffic provided.</w:t>
        </w:r>
      </w:ins>
    </w:p>
    <w:p w14:paraId="65628AC6" w14:textId="77777777" w:rsidR="00F5345B" w:rsidRPr="0061242C" w:rsidRDefault="00F5345B" w:rsidP="00F5345B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26" w:author="Huawei" w:date="2024-09-27T11:51:00Z"/>
          <w:rFonts w:eastAsia="Times New Roman"/>
        </w:rPr>
      </w:pPr>
      <w:ins w:id="27" w:author="Huawei" w:date="2024-09-27T11:44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28" w:author="Huawei" w:date="2024-09-27T11:09:00Z">
        <w:r w:rsidR="00E03BC8" w:rsidRPr="0061242C">
          <w:rPr>
            <w:rFonts w:eastAsia="Times New Roman"/>
          </w:rPr>
          <w:t>For example, the amount of data transferred as the Data Volume used in EE KPI, the number of connections supported, etc.</w:t>
        </w:r>
      </w:ins>
    </w:p>
    <w:p w14:paraId="0C87711F" w14:textId="307B23D2" w:rsidR="00E03BC8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29" w:author="Huawei" w:date="2024-09-27T11:13:00Z"/>
        </w:rPr>
      </w:pPr>
      <w:ins w:id="30" w:author="Huawei" w:date="2024-09-27T11:51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31" w:author="Huawei" w:date="2024-09-27T11:09:00Z">
        <w:r w:rsidR="00E03BC8" w:rsidRPr="0061242C">
          <w:t xml:space="preserve">As proposed by potential solution #1, no need to introduce new EE KPIs </w:t>
        </w:r>
      </w:ins>
      <w:ins w:id="32" w:author="Huawei" w:date="2024-09-27T16:46:00Z">
        <w:r w:rsidR="00591004">
          <w:t xml:space="preserve">for this category </w:t>
        </w:r>
      </w:ins>
      <w:ins w:id="33" w:author="Huawei" w:date="2024-09-27T11:09:00Z">
        <w:r w:rsidR="00E03BC8" w:rsidRPr="0061242C">
          <w:t>in normative work.</w:t>
        </w:r>
      </w:ins>
    </w:p>
    <w:p w14:paraId="2EDC9CD9" w14:textId="77777777" w:rsidR="00F5345B" w:rsidRPr="0061242C" w:rsidRDefault="00E03BC8" w:rsidP="00E03BC8">
      <w:pPr>
        <w:pStyle w:val="ListParagraph"/>
        <w:rPr>
          <w:ins w:id="34" w:author="Huawei" w:date="2024-09-27T11:54:00Z"/>
          <w:lang w:eastAsia="zh-CN"/>
        </w:rPr>
      </w:pPr>
      <w:ins w:id="35" w:author="Huawei" w:date="2024-09-27T11:13:00Z">
        <w:r w:rsidRPr="0061242C">
          <w:rPr>
            <w:b/>
            <w:bCs/>
          </w:rPr>
          <w:t>-</w:t>
        </w:r>
        <w:r w:rsidRPr="0061242C">
          <w:rPr>
            <w:b/>
            <w:bCs/>
          </w:rPr>
          <w:tab/>
        </w:r>
      </w:ins>
      <w:ins w:id="36" w:author="Huawei" w:date="2024-09-27T11:09:00Z">
        <w:r w:rsidRPr="0061242C">
          <w:rPr>
            <w:b/>
            <w:bCs/>
          </w:rPr>
          <w:t>Network quality</w:t>
        </w:r>
        <w:r w:rsidRPr="0061242C">
          <w:t>, which measures the quality of network provided</w:t>
        </w:r>
      </w:ins>
      <w:ins w:id="37" w:author="Huawei" w:date="2024-09-27T11:54:00Z">
        <w:r w:rsidR="00F5345B" w:rsidRPr="0061242C">
          <w:t>.</w:t>
        </w:r>
      </w:ins>
    </w:p>
    <w:p w14:paraId="07D3E165" w14:textId="4A18C3A4" w:rsidR="00F5345B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38" w:author="Huawei" w:date="2024-09-27T11:52:00Z"/>
          <w:rFonts w:eastAsia="Times New Roman"/>
        </w:rPr>
      </w:pPr>
      <w:ins w:id="39" w:author="Huawei" w:date="2024-09-27T11:54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40" w:author="Huawei" w:date="2024-09-27T11:55:00Z">
        <w:r w:rsidRPr="0061242C">
          <w:rPr>
            <w:rFonts w:eastAsia="Times New Roman"/>
          </w:rPr>
          <w:t>S</w:t>
        </w:r>
      </w:ins>
      <w:ins w:id="41" w:author="Huawei" w:date="2024-09-27T11:09:00Z">
        <w:r w:rsidR="00E03BC8" w:rsidRPr="0061242C">
          <w:rPr>
            <w:rFonts w:eastAsia="Times New Roman"/>
          </w:rPr>
          <w:t>uch as user throughput, coverage quality, or connection quality, etc.</w:t>
        </w:r>
      </w:ins>
    </w:p>
    <w:p w14:paraId="47E71D81" w14:textId="31BD6095" w:rsidR="00E03BC8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42" w:author="Huawei" w:date="2024-09-27T11:13:00Z"/>
          <w:rFonts w:eastAsia="Times New Roman"/>
        </w:rPr>
      </w:pPr>
      <w:ins w:id="43" w:author="Huawei" w:date="2024-09-27T11:52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44" w:author="Huawei" w:date="2024-09-27T11:09:00Z">
        <w:r w:rsidR="00E03BC8" w:rsidRPr="0061242C">
          <w:rPr>
            <w:rFonts w:eastAsia="Times New Roman"/>
          </w:rPr>
          <w:t xml:space="preserve">New EE KPIs, as proposed by potential solution #3, need to be introduced </w:t>
        </w:r>
      </w:ins>
      <w:ins w:id="45" w:author="Huawei" w:date="2024-09-27T16:46:00Z">
        <w:r w:rsidR="00591004">
          <w:t>for this category</w:t>
        </w:r>
        <w:r w:rsidR="00591004" w:rsidRPr="0061242C">
          <w:rPr>
            <w:rFonts w:eastAsia="Times New Roman"/>
          </w:rPr>
          <w:t xml:space="preserve"> </w:t>
        </w:r>
      </w:ins>
      <w:ins w:id="46" w:author="Huawei" w:date="2024-09-27T11:09:00Z">
        <w:r w:rsidR="00E03BC8" w:rsidRPr="0061242C">
          <w:rPr>
            <w:rFonts w:eastAsia="Times New Roman"/>
          </w:rPr>
          <w:t>in normative work.</w:t>
        </w:r>
      </w:ins>
    </w:p>
    <w:p w14:paraId="30B7005C" w14:textId="77777777" w:rsidR="00F5345B" w:rsidRPr="0061242C" w:rsidRDefault="00E03BC8" w:rsidP="00E03BC8">
      <w:pPr>
        <w:pStyle w:val="ListParagraph"/>
        <w:rPr>
          <w:ins w:id="47" w:author="Huawei" w:date="2024-09-27T11:55:00Z"/>
        </w:rPr>
      </w:pPr>
      <w:ins w:id="48" w:author="Huawei" w:date="2024-09-27T11:13:00Z">
        <w:r w:rsidRPr="0061242C">
          <w:rPr>
            <w:b/>
            <w:bCs/>
          </w:rPr>
          <w:lastRenderedPageBreak/>
          <w:t>-</w:t>
        </w:r>
        <w:r w:rsidRPr="0061242C">
          <w:rPr>
            <w:b/>
            <w:bCs/>
          </w:rPr>
          <w:tab/>
        </w:r>
      </w:ins>
      <w:ins w:id="49" w:author="Huawei" w:date="2024-09-27T11:09:00Z">
        <w:r w:rsidRPr="0061242C">
          <w:rPr>
            <w:b/>
            <w:bCs/>
          </w:rPr>
          <w:t>Network availability</w:t>
        </w:r>
        <w:r w:rsidRPr="0061242C">
          <w:t>, which measures the availability of network.</w:t>
        </w:r>
      </w:ins>
    </w:p>
    <w:p w14:paraId="2C83A2E5" w14:textId="753CEABC" w:rsidR="00F5345B" w:rsidRPr="0061242C" w:rsidDel="00514E20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50" w:author="Huawei" w:date="2024-09-27T11:52:00Z"/>
          <w:del w:id="51" w:author="Huawei 1" w:date="2024-10-16T18:51:00Z"/>
          <w:rFonts w:eastAsia="Times New Roman"/>
        </w:rPr>
      </w:pPr>
      <w:ins w:id="52" w:author="Huawei" w:date="2024-09-27T11:55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53" w:author="Huawei" w:date="2024-09-27T11:09:00Z">
        <w:del w:id="54" w:author="Huawei 1" w:date="2024-10-16T18:51:00Z">
          <w:r w:rsidR="00E03BC8" w:rsidRPr="0061242C" w:rsidDel="00514E20">
            <w:rPr>
              <w:rFonts w:eastAsia="Times New Roman"/>
            </w:rPr>
            <w:delText>A typical example in wireless networks is the cell availability.</w:delText>
          </w:r>
        </w:del>
      </w:ins>
    </w:p>
    <w:p w14:paraId="10696921" w14:textId="7BBD4F0C" w:rsidR="00E03BC8" w:rsidRPr="0061242C" w:rsidRDefault="00F5345B" w:rsidP="00F64D7C">
      <w:pPr>
        <w:pStyle w:val="B1"/>
        <w:overflowPunct w:val="0"/>
        <w:autoSpaceDE w:val="0"/>
        <w:autoSpaceDN w:val="0"/>
        <w:adjustRightInd w:val="0"/>
        <w:ind w:left="1136"/>
        <w:textAlignment w:val="baseline"/>
        <w:rPr>
          <w:ins w:id="55" w:author="Huawei" w:date="2024-09-27T11:09:00Z"/>
          <w:rFonts w:eastAsia="Times New Roman"/>
        </w:rPr>
      </w:pPr>
      <w:ins w:id="56" w:author="Huawei" w:date="2024-09-27T11:52:00Z">
        <w:r w:rsidRPr="0061242C">
          <w:rPr>
            <w:rFonts w:eastAsia="Times New Roman"/>
          </w:rPr>
          <w:t>-</w:t>
        </w:r>
        <w:r w:rsidRPr="0061242C">
          <w:rPr>
            <w:rFonts w:eastAsia="Times New Roman"/>
          </w:rPr>
          <w:tab/>
        </w:r>
      </w:ins>
      <w:ins w:id="57" w:author="Huawei" w:date="2024-09-27T11:09:00Z">
        <w:r w:rsidR="00E03BC8" w:rsidRPr="0061242C">
          <w:rPr>
            <w:rFonts w:eastAsia="Times New Roman"/>
          </w:rPr>
          <w:t xml:space="preserve">New EE KPIs, as proposed by potential solution #2, need to be introduced </w:t>
        </w:r>
      </w:ins>
      <w:ins w:id="58" w:author="Huawei" w:date="2024-09-27T16:46:00Z">
        <w:r w:rsidR="00591004">
          <w:t>for this category</w:t>
        </w:r>
        <w:r w:rsidR="00591004" w:rsidRPr="0061242C">
          <w:rPr>
            <w:rFonts w:eastAsia="Times New Roman"/>
          </w:rPr>
          <w:t xml:space="preserve"> </w:t>
        </w:r>
      </w:ins>
      <w:ins w:id="59" w:author="Huawei" w:date="2024-09-27T11:09:00Z">
        <w:r w:rsidR="00E03BC8" w:rsidRPr="0061242C">
          <w:rPr>
            <w:rFonts w:eastAsia="Times New Roman"/>
          </w:rPr>
          <w:t>in normative work.</w:t>
        </w:r>
      </w:ins>
    </w:p>
    <w:p w14:paraId="1700CC35" w14:textId="768443A1" w:rsidR="00E03BC8" w:rsidRPr="0061242C" w:rsidRDefault="00E03BC8" w:rsidP="00F64D7C">
      <w:pPr>
        <w:pStyle w:val="B1"/>
        <w:rPr>
          <w:ins w:id="60" w:author="Huawei" w:date="2024-09-27T11:34:00Z"/>
          <w:lang w:eastAsia="zh-CN"/>
        </w:rPr>
      </w:pPr>
      <w:ins w:id="61" w:author="Huawei" w:date="2024-09-27T11:09:00Z">
        <w:r w:rsidRPr="0061242C">
          <w:rPr>
            <w:lang w:eastAsia="zh-CN"/>
          </w:rPr>
          <w:t>2)</w:t>
        </w:r>
        <w:r w:rsidRPr="0061242C">
          <w:rPr>
            <w:lang w:eastAsia="zh-CN"/>
          </w:rPr>
          <w:tab/>
        </w:r>
      </w:ins>
      <w:ins w:id="62" w:author="Huawei" w:date="2024-09-27T11:56:00Z">
        <w:r w:rsidR="00710238" w:rsidRPr="0061242C">
          <w:rPr>
            <w:lang w:eastAsia="zh-CN"/>
          </w:rPr>
          <w:t>Th</w:t>
        </w:r>
      </w:ins>
      <w:ins w:id="63" w:author="Huawei" w:date="2024-09-27T11:35:00Z">
        <w:r w:rsidR="00584D97" w:rsidRPr="0061242C">
          <w:rPr>
            <w:lang w:eastAsia="zh-CN"/>
          </w:rPr>
          <w:t>e n</w:t>
        </w:r>
      </w:ins>
      <w:ins w:id="64" w:author="Huawei" w:date="2024-09-27T11:34:00Z">
        <w:r w:rsidR="00584D97" w:rsidRPr="0061242C">
          <w:rPr>
            <w:lang w:eastAsia="zh-CN"/>
          </w:rPr>
          <w:t>ew EE KPIs</w:t>
        </w:r>
      </w:ins>
      <w:ins w:id="65" w:author="Huawei" w:date="2024-09-27T11:58:00Z">
        <w:r w:rsidR="00710238" w:rsidRPr="0061242C">
          <w:rPr>
            <w:lang w:eastAsia="zh-CN"/>
          </w:rPr>
          <w:t xml:space="preserve"> to be defined in normative work are listed in</w:t>
        </w:r>
      </w:ins>
      <w:ins w:id="66" w:author="Huawei" w:date="2024-09-27T11:36:00Z">
        <w:r w:rsidR="00584D97" w:rsidRPr="0061242C">
          <w:rPr>
            <w:lang w:eastAsia="zh-CN"/>
          </w:rPr>
          <w:t xml:space="preserve"> Table 6.6-1.</w:t>
        </w:r>
      </w:ins>
    </w:p>
    <w:p w14:paraId="341B9353" w14:textId="385889A7" w:rsidR="00584D97" w:rsidRPr="0061242C" w:rsidRDefault="00584D97" w:rsidP="00584D97">
      <w:pPr>
        <w:pStyle w:val="TH"/>
        <w:rPr>
          <w:ins w:id="67" w:author="Huawei" w:date="2024-09-27T11:34:00Z"/>
          <w:lang w:eastAsia="en-GB"/>
        </w:rPr>
      </w:pPr>
      <w:ins w:id="68" w:author="Huawei" w:date="2024-09-27T11:34:00Z">
        <w:r w:rsidRPr="0061242C">
          <w:lastRenderedPageBreak/>
          <w:t xml:space="preserve">Table 6.6-1: New EE KPIs evaluated from network quality </w:t>
        </w:r>
      </w:ins>
      <w:ins w:id="69" w:author="Huawei" w:date="2024-09-27T11:35:00Z">
        <w:r w:rsidRPr="0061242C">
          <w:t xml:space="preserve">and network availability </w:t>
        </w:r>
      </w:ins>
      <w:ins w:id="70" w:author="Huawei" w:date="2024-09-27T11:34:00Z">
        <w:del w:id="71" w:author="Huawei 3" w:date="2024-10-17T18:29:00Z">
          <w:r w:rsidRPr="0061242C" w:rsidDel="00A308E4">
            <w:delText xml:space="preserve">performance </w:delText>
          </w:r>
        </w:del>
        <w:r w:rsidRPr="0061242C">
          <w:t>dimension</w:t>
        </w:r>
      </w:ins>
      <w:ins w:id="72" w:author="Huawei" w:date="2024-09-27T11:35:00Z">
        <w:r w:rsidRPr="0061242C">
          <w:t>s</w:t>
        </w:r>
      </w:ins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260"/>
        <w:gridCol w:w="4590"/>
        <w:gridCol w:w="2880"/>
      </w:tblGrid>
      <w:tr w:rsidR="00584D97" w:rsidRPr="0061242C" w14:paraId="560FD838" w14:textId="77777777" w:rsidTr="00584D97">
        <w:trPr>
          <w:ins w:id="73" w:author="Huawei" w:date="2024-09-27T11:31:00Z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1EA8" w14:textId="77777777" w:rsidR="00584D97" w:rsidRPr="0061242C" w:rsidRDefault="00584D97" w:rsidP="00B171C4">
            <w:pPr>
              <w:pStyle w:val="TAH"/>
              <w:rPr>
                <w:ins w:id="74" w:author="Huawei" w:date="2024-09-27T11:31:00Z"/>
                <w:lang w:eastAsia="zh-CN"/>
              </w:rPr>
            </w:pPr>
            <w:ins w:id="75" w:author="Huawei" w:date="2024-09-27T11:31:00Z">
              <w:r w:rsidRPr="0061242C">
                <w:rPr>
                  <w:lang w:eastAsia="zh-CN"/>
                </w:rPr>
                <w:lastRenderedPageBreak/>
                <w:t>Performance dimension to evaluate EE KPIs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3C2" w14:textId="77777777" w:rsidR="00584D97" w:rsidRPr="0061242C" w:rsidRDefault="00584D97" w:rsidP="00B171C4">
            <w:pPr>
              <w:pStyle w:val="TAH"/>
              <w:rPr>
                <w:ins w:id="76" w:author="Huawei" w:date="2024-09-27T11:31:00Z"/>
                <w:lang w:eastAsia="zh-CN"/>
              </w:rPr>
            </w:pPr>
            <w:ins w:id="77" w:author="Huawei" w:date="2024-09-27T11:31:00Z">
              <w:r w:rsidRPr="0061242C">
                <w:rPr>
                  <w:lang w:eastAsia="zh-CN"/>
                </w:rPr>
                <w:t>New EE KPIs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591" w14:textId="77777777" w:rsidR="00584D97" w:rsidRPr="0061242C" w:rsidRDefault="00584D97" w:rsidP="00B171C4">
            <w:pPr>
              <w:pStyle w:val="TAH"/>
              <w:rPr>
                <w:ins w:id="78" w:author="Huawei" w:date="2024-09-27T11:31:00Z"/>
                <w:lang w:eastAsia="zh-CN"/>
              </w:rPr>
            </w:pPr>
            <w:ins w:id="79" w:author="Huawei" w:date="2024-09-27T11:31:00Z">
              <w:r w:rsidRPr="0061242C">
                <w:rPr>
                  <w:lang w:eastAsia="zh-CN"/>
                </w:rPr>
                <w:t>Note</w:t>
              </w:r>
            </w:ins>
          </w:p>
        </w:tc>
      </w:tr>
      <w:tr w:rsidR="002764F0" w:rsidRPr="0061242C" w14:paraId="1E69D35A" w14:textId="77777777" w:rsidTr="002764F0">
        <w:trPr>
          <w:ins w:id="80" w:author="Huawei" w:date="2024-09-27T11:31:00Z"/>
        </w:trPr>
        <w:tc>
          <w:tcPr>
            <w:tcW w:w="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2074E" w14:textId="7FFE878F" w:rsidR="002764F0" w:rsidRPr="0061242C" w:rsidRDefault="002764F0" w:rsidP="002764F0">
            <w:pPr>
              <w:pStyle w:val="TAL"/>
              <w:rPr>
                <w:ins w:id="81" w:author="Huawei" w:date="2024-09-27T11:31:00Z"/>
              </w:rPr>
            </w:pPr>
            <w:ins w:id="82" w:author="Huawei" w:date="2024-09-27T11:31:00Z">
              <w:r w:rsidRPr="0061242C">
                <w:rPr>
                  <w:b/>
                  <w:bCs/>
                </w:rPr>
                <w:t>Network quality</w:t>
              </w:r>
            </w:ins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09CA" w14:textId="3F8537FE" w:rsidR="002764F0" w:rsidRPr="0061242C" w:rsidRDefault="002764F0" w:rsidP="002764F0">
            <w:pPr>
              <w:pStyle w:val="TAL"/>
              <w:rPr>
                <w:ins w:id="83" w:author="Huawei" w:date="2024-09-27T11:31:00Z"/>
              </w:rPr>
            </w:pPr>
            <w:ins w:id="84" w:author="Huawei" w:date="2024-09-27T11:31:00Z">
              <w:r w:rsidRPr="0061242C">
                <w:rPr>
                  <w:b/>
                  <w:bCs/>
                </w:rPr>
                <w:t xml:space="preserve">UE throughput </w:t>
              </w:r>
              <w:r w:rsidRPr="0061242C">
                <w:t>as the network quality performance indicator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44AD" w14:textId="2CFB8548" w:rsidR="002764F0" w:rsidRPr="0061242C" w:rsidRDefault="00886F45" w:rsidP="00B171C4">
            <w:pPr>
              <w:pStyle w:val="TAL"/>
              <w:rPr>
                <w:ins w:id="85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86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87" w:author="Huawei" w:date="2024-09-27T11:31:00Z">
                        <w:rPr>
                          <w:rFonts w:ascii="Cambria Math" w:hAnsi="Cambria Math"/>
                        </w:rPr>
                        <m:t>DL RAN UE throughput for a sub-network</m:t>
                      </w:ins>
                    </m:r>
                  </m:num>
                  <m:den>
                    <m:sSub>
                      <m:sSubPr>
                        <m:ctrlPr>
                          <w:ins w:id="88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9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90" w:author="Huawei 1" w:date="2024-10-16T18:47:00Z">
                            <w:rPr>
                              <w:rFonts w:ascii="Cambria Math" w:hAnsi="Cambria Math"/>
                            </w:rPr>
                            <m:t>sub-network</m:t>
                          </w:ins>
                        </m:r>
                        <m:r>
                          <w:ins w:id="91" w:author="Huawei" w:date="2024-09-27T11:31:00Z">
                            <w:del w:id="92" w:author="Huawei 1" w:date="2024-10-16T18:47:00Z">
                              <w:rPr>
                                <w:rFonts w:ascii="Cambria Math" w:hAnsi="Cambria Math"/>
                              </w:rPr>
                              <m:t>cell</m:t>
                            </w:del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6D4" w14:textId="3E19D5D9" w:rsidR="002764F0" w:rsidRPr="0061242C" w:rsidRDefault="002764F0" w:rsidP="00B171C4">
            <w:pPr>
              <w:pStyle w:val="TAC"/>
              <w:jc w:val="left"/>
              <w:rPr>
                <w:ins w:id="93" w:author="Huawei" w:date="2024-09-27T11:31:00Z"/>
              </w:rPr>
            </w:pPr>
            <w:ins w:id="94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</w:ins>
            <w:ins w:id="95" w:author="Huawei 1" w:date="2024-10-16T21:02:00Z">
              <w:r>
                <w:rPr>
                  <w:lang w:val="en-US" w:eastAsia="zh-CN"/>
                </w:rPr>
                <w:t xml:space="preserve">KPI </w:t>
              </w:r>
            </w:ins>
            <w:ins w:id="96" w:author="Huawei" w:date="2024-09-27T11:31:00Z">
              <w:r w:rsidRPr="0061242C">
                <w:t xml:space="preserve">provides the energy efficiency of a sub-network. </w:t>
              </w:r>
              <w:r w:rsidRPr="0061242C">
                <w:br/>
              </w:r>
            </w:ins>
          </w:p>
          <w:p w14:paraId="09EB2EAA" w14:textId="33D2E8F1" w:rsidR="002764F0" w:rsidRPr="0061242C" w:rsidRDefault="002764F0" w:rsidP="00B171C4">
            <w:pPr>
              <w:pStyle w:val="TAC"/>
              <w:jc w:val="left"/>
              <w:rPr>
                <w:ins w:id="97" w:author="Huawei" w:date="2024-09-27T11:31:00Z"/>
              </w:rPr>
            </w:pPr>
            <w:ins w:id="98" w:author="Huawei" w:date="2024-09-27T11:31:00Z">
              <w:r w:rsidRPr="0061242C">
                <w:t>This new EE KPI is obtained by DL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sub-network KPI divided by the energy consumption of the sub-network over the same observation period.</w:t>
              </w:r>
            </w:ins>
            <w:ins w:id="99" w:author="Huawei 1" w:date="2024-10-16T18:48:00Z">
              <w:r>
                <w:t xml:space="preserve"> The energy consumption of the </w:t>
              </w:r>
              <w:r w:rsidRPr="00DD7944">
                <w:t>sub-network</w:t>
              </w:r>
              <w:r>
                <w:rPr>
                  <w:lang w:val="en-US"/>
                </w:rPr>
                <w:t xml:space="preserve"> is obtained by summing up the Energy Consumption of all the Network Functions (EC</w:t>
              </w:r>
              <w:r>
                <w:rPr>
                  <w:vertAlign w:val="subscript"/>
                  <w:lang w:val="en-US"/>
                </w:rPr>
                <w:t>NF</w:t>
              </w:r>
              <w:r>
                <w:rPr>
                  <w:lang w:val="en-US"/>
                </w:rPr>
                <w:t xml:space="preserve">) that </w:t>
              </w:r>
              <w:r>
                <w:t xml:space="preserve">constitute </w:t>
              </w:r>
              <w:r>
                <w:rPr>
                  <w:lang w:val="en-US"/>
                </w:rPr>
                <w:t>the sub-network. EC</w:t>
              </w:r>
              <w:r>
                <w:rPr>
                  <w:vertAlign w:val="subscript"/>
                  <w:lang w:val="en-US"/>
                </w:rPr>
                <w:t xml:space="preserve">NF </w:t>
              </w:r>
              <w:r>
                <w:rPr>
                  <w:lang w:val="en-US"/>
                </w:rPr>
                <w:t>is defined in clause 6.7.3.1 of TS 28.554 [2].</w:t>
              </w:r>
            </w:ins>
          </w:p>
        </w:tc>
      </w:tr>
      <w:tr w:rsidR="002764F0" w:rsidRPr="0061242C" w14:paraId="1DC7D85D" w14:textId="77777777" w:rsidTr="00611446">
        <w:trPr>
          <w:ins w:id="100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DE1E2" w14:textId="539E6E69" w:rsidR="002764F0" w:rsidRPr="0061242C" w:rsidRDefault="002764F0" w:rsidP="002764F0">
            <w:pPr>
              <w:pStyle w:val="TAL"/>
              <w:rPr>
                <w:ins w:id="101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922A" w14:textId="3CCDD586" w:rsidR="002764F0" w:rsidRPr="0061242C" w:rsidRDefault="002764F0" w:rsidP="002764F0">
            <w:pPr>
              <w:pStyle w:val="TAL"/>
              <w:rPr>
                <w:ins w:id="102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0CA" w14:textId="77777777" w:rsidR="002764F0" w:rsidRPr="0061242C" w:rsidRDefault="00886F45" w:rsidP="002764F0">
            <w:pPr>
              <w:pStyle w:val="TAL"/>
              <w:rPr>
                <w:ins w:id="103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04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05" w:author="Huawei" w:date="2024-09-27T11:31:00Z">
                        <w:rPr>
                          <w:rFonts w:ascii="Cambria Math" w:hAnsi="Cambria Math"/>
                        </w:rPr>
                        <m:t>DL RAN UE throughput for a network slice subnet</m:t>
                      </w:ins>
                    </m:r>
                  </m:num>
                  <m:den>
                    <m:sSub>
                      <m:sSubPr>
                        <m:ctrlPr>
                          <w:ins w:id="106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7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08" w:author="Huawei" w:date="2024-09-27T11:31:00Z">
                            <w:rPr>
                              <w:rFonts w:ascii="Cambria Math" w:hAnsi="Cambria Math"/>
                            </w:rPr>
                            <m:t>network slice subnet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C75" w14:textId="18FBC805" w:rsidR="002764F0" w:rsidRPr="0061242C" w:rsidRDefault="002764F0" w:rsidP="002764F0">
            <w:pPr>
              <w:pStyle w:val="TAC"/>
              <w:jc w:val="left"/>
              <w:rPr>
                <w:ins w:id="109" w:author="Huawei" w:date="2024-09-27T11:31:00Z"/>
              </w:rPr>
            </w:pPr>
            <w:ins w:id="110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</w:ins>
            <w:ins w:id="111" w:author="Huawei 1" w:date="2024-10-16T21:02:00Z">
              <w:r>
                <w:rPr>
                  <w:lang w:eastAsia="zh-CN"/>
                </w:rPr>
                <w:t xml:space="preserve">KPI </w:t>
              </w:r>
            </w:ins>
            <w:ins w:id="112" w:author="Huawei" w:date="2024-09-27T11:31:00Z">
              <w:r w:rsidRPr="0061242C">
                <w:t xml:space="preserve">provides the energy efficiency of a network slice subnet. </w:t>
              </w:r>
              <w:r w:rsidRPr="0061242C">
                <w:br/>
              </w:r>
            </w:ins>
          </w:p>
          <w:p w14:paraId="025BFB64" w14:textId="2D606CBE" w:rsidR="002764F0" w:rsidRPr="0061242C" w:rsidRDefault="002764F0" w:rsidP="002764F0">
            <w:pPr>
              <w:pStyle w:val="TAC"/>
              <w:jc w:val="left"/>
              <w:rPr>
                <w:ins w:id="113" w:author="Huawei" w:date="2024-09-27T11:31:00Z"/>
              </w:rPr>
            </w:pPr>
            <w:ins w:id="114" w:author="Huawei" w:date="2024-09-27T11:31:00Z">
              <w:r w:rsidRPr="0061242C">
                <w:t>This new EE KPI is obtained by DL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network slice subnet KPI divided by the energy consumption of the network slice subnet over the same observation period.</w:t>
              </w:r>
            </w:ins>
            <w:ins w:id="115" w:author="Huawei 1" w:date="2024-10-16T18:49:00Z">
              <w:r>
                <w:t xml:space="preserve"> The energy consumption of the </w:t>
              </w:r>
              <w:r w:rsidRPr="00DD7944">
                <w:t>network slice subnet</w:t>
              </w:r>
              <w:r>
                <w:rPr>
                  <w:lang w:val="en-US"/>
                </w:rPr>
                <w:t xml:space="preserve"> is obtained by summing up the Energy Consumption of all the Network Functions (EC</w:t>
              </w:r>
              <w:r>
                <w:rPr>
                  <w:vertAlign w:val="subscript"/>
                  <w:lang w:val="en-US"/>
                </w:rPr>
                <w:t>NF</w:t>
              </w:r>
              <w:r>
                <w:rPr>
                  <w:lang w:val="en-US"/>
                </w:rPr>
                <w:t xml:space="preserve">) that </w:t>
              </w:r>
              <w:r>
                <w:t xml:space="preserve">constitute </w:t>
              </w:r>
              <w:r>
                <w:rPr>
                  <w:lang w:val="en-US"/>
                </w:rPr>
                <w:t xml:space="preserve">the </w:t>
              </w:r>
              <w:r w:rsidRPr="00DD7944">
                <w:t>network slice subnet</w:t>
              </w:r>
              <w:r>
                <w:rPr>
                  <w:lang w:val="en-US"/>
                </w:rPr>
                <w:t>. EC</w:t>
              </w:r>
              <w:r>
                <w:rPr>
                  <w:vertAlign w:val="subscript"/>
                  <w:lang w:val="en-US"/>
                </w:rPr>
                <w:t xml:space="preserve">NF </w:t>
              </w:r>
              <w:r>
                <w:rPr>
                  <w:lang w:val="en-US"/>
                </w:rPr>
                <w:t>is defined in clause 6.7.3.1 of TS 28.554 [2].</w:t>
              </w:r>
            </w:ins>
          </w:p>
        </w:tc>
      </w:tr>
      <w:tr w:rsidR="002764F0" w:rsidRPr="0061242C" w14:paraId="3088BFE4" w14:textId="77777777" w:rsidTr="00584D97">
        <w:trPr>
          <w:ins w:id="116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17B65" w14:textId="77777777" w:rsidR="002764F0" w:rsidRPr="0061242C" w:rsidRDefault="002764F0" w:rsidP="00B171C4">
            <w:pPr>
              <w:pStyle w:val="TAL"/>
              <w:rPr>
                <w:ins w:id="117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7C828" w14:textId="77777777" w:rsidR="002764F0" w:rsidRPr="0061242C" w:rsidRDefault="002764F0" w:rsidP="00B171C4">
            <w:pPr>
              <w:pStyle w:val="TAL"/>
              <w:rPr>
                <w:ins w:id="118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0C0" w14:textId="77777777" w:rsidR="002764F0" w:rsidRPr="0061242C" w:rsidRDefault="00886F45" w:rsidP="00B171C4">
            <w:pPr>
              <w:pStyle w:val="TAL"/>
              <w:rPr>
                <w:ins w:id="119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20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21" w:author="Huawei" w:date="2024-09-27T11:31:00Z">
                        <w:rPr>
                          <w:rFonts w:ascii="Cambria Math" w:hAnsi="Cambria Math"/>
                        </w:rPr>
                        <m:t>UL RAN UE throughput for a sub-network</m:t>
                      </w:ins>
                    </m:r>
                  </m:num>
                  <m:den>
                    <m:sSub>
                      <m:sSubPr>
                        <m:ctrlPr>
                          <w:ins w:id="122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3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24" w:author="Huawei" w:date="2024-09-27T11:31:00Z">
                            <w:rPr>
                              <w:rFonts w:ascii="Cambria Math" w:hAnsi="Cambria Math"/>
                            </w:rPr>
                            <m:t>sub-network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4C2" w14:textId="46F9FEE3" w:rsidR="002764F0" w:rsidRPr="0061242C" w:rsidRDefault="002764F0" w:rsidP="00B171C4">
            <w:pPr>
              <w:pStyle w:val="TAC"/>
              <w:jc w:val="left"/>
              <w:rPr>
                <w:ins w:id="125" w:author="Huawei" w:date="2024-09-27T11:31:00Z"/>
              </w:rPr>
            </w:pPr>
            <w:ins w:id="126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</w:ins>
            <w:ins w:id="127" w:author="Huawei 1" w:date="2024-10-16T21:02:00Z">
              <w:r>
                <w:rPr>
                  <w:lang w:eastAsia="zh-CN"/>
                </w:rPr>
                <w:t xml:space="preserve">KPI </w:t>
              </w:r>
            </w:ins>
            <w:ins w:id="128" w:author="Huawei" w:date="2024-09-27T11:31:00Z">
              <w:r w:rsidRPr="0061242C">
                <w:t xml:space="preserve">provides the energy efficiency of a sub-network. </w:t>
              </w:r>
              <w:r w:rsidRPr="0061242C">
                <w:br/>
              </w:r>
            </w:ins>
          </w:p>
          <w:p w14:paraId="2BB3EC9B" w14:textId="752CD569" w:rsidR="002764F0" w:rsidRPr="0061242C" w:rsidRDefault="002764F0" w:rsidP="00B171C4">
            <w:pPr>
              <w:pStyle w:val="TAC"/>
              <w:jc w:val="left"/>
              <w:rPr>
                <w:ins w:id="129" w:author="Huawei" w:date="2024-09-27T11:31:00Z"/>
              </w:rPr>
            </w:pPr>
            <w:ins w:id="130" w:author="Huawei" w:date="2024-09-27T11:31:00Z">
              <w:r w:rsidRPr="0061242C">
                <w:t>This new EE KPI is obtained by UL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sub-network KPI divided by the energy consumption of the sub-network over the same observation period.</w:t>
              </w:r>
            </w:ins>
            <w:ins w:id="131" w:author="Huawei 1" w:date="2024-10-16T18:49:00Z">
              <w:r>
                <w:t xml:space="preserve"> The energy consumption of the </w:t>
              </w:r>
              <w:r w:rsidRPr="00DD7944">
                <w:t>sub-network</w:t>
              </w:r>
              <w:r>
                <w:rPr>
                  <w:lang w:val="en-US"/>
                </w:rPr>
                <w:t xml:space="preserve"> is obtained by summing up the Energy Consumption of all the Network Functions (EC</w:t>
              </w:r>
              <w:r>
                <w:rPr>
                  <w:vertAlign w:val="subscript"/>
                  <w:lang w:val="en-US"/>
                </w:rPr>
                <w:t>NF</w:t>
              </w:r>
              <w:r>
                <w:rPr>
                  <w:lang w:val="en-US"/>
                </w:rPr>
                <w:t xml:space="preserve">) that </w:t>
              </w:r>
              <w:r>
                <w:t xml:space="preserve">constitute </w:t>
              </w:r>
              <w:r>
                <w:rPr>
                  <w:lang w:val="en-US"/>
                </w:rPr>
                <w:t>the sub-network. EC</w:t>
              </w:r>
              <w:r>
                <w:rPr>
                  <w:vertAlign w:val="subscript"/>
                  <w:lang w:val="en-US"/>
                </w:rPr>
                <w:t xml:space="preserve">NF </w:t>
              </w:r>
              <w:r>
                <w:rPr>
                  <w:lang w:val="en-US"/>
                </w:rPr>
                <w:t>is defined in clause 6.7.3.1 of TS 28.554 [2].</w:t>
              </w:r>
            </w:ins>
          </w:p>
        </w:tc>
      </w:tr>
      <w:tr w:rsidR="002764F0" w:rsidRPr="0061242C" w14:paraId="29755A71" w14:textId="77777777" w:rsidTr="00584D97">
        <w:trPr>
          <w:ins w:id="132" w:author="Huawei" w:date="2024-09-27T11:3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4F8B" w14:textId="77777777" w:rsidR="002764F0" w:rsidRPr="0061242C" w:rsidRDefault="002764F0" w:rsidP="00B171C4">
            <w:pPr>
              <w:pStyle w:val="TAL"/>
              <w:rPr>
                <w:ins w:id="133" w:author="Huawei" w:date="2024-09-27T11:31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64671" w14:textId="77777777" w:rsidR="002764F0" w:rsidRPr="0061242C" w:rsidRDefault="002764F0" w:rsidP="00B171C4">
            <w:pPr>
              <w:pStyle w:val="TAL"/>
              <w:rPr>
                <w:ins w:id="134" w:author="Huawei" w:date="2024-09-27T11:31:00Z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058" w14:textId="77777777" w:rsidR="002764F0" w:rsidRPr="0061242C" w:rsidRDefault="00886F45" w:rsidP="00B171C4">
            <w:pPr>
              <w:pStyle w:val="TAL"/>
              <w:rPr>
                <w:ins w:id="135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36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37" w:author="Huawei" w:date="2024-09-27T11:31:00Z">
                        <w:rPr>
                          <w:rFonts w:ascii="Cambria Math" w:hAnsi="Cambria Math"/>
                        </w:rPr>
                        <m:t>UL RAN UE throughput for a network slice subnet</m:t>
                      </w:ins>
                    </m:r>
                  </m:num>
                  <m:den>
                    <m:sSub>
                      <m:sSubPr>
                        <m:ctrlPr>
                          <w:ins w:id="138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9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40" w:author="Huawei" w:date="2024-09-27T11:31:00Z">
                            <w:rPr>
                              <w:rFonts w:ascii="Cambria Math" w:hAnsi="Cambria Math"/>
                            </w:rPr>
                            <m:t>network slice subnet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8A6" w14:textId="013F876E" w:rsidR="002764F0" w:rsidRPr="0061242C" w:rsidRDefault="002764F0" w:rsidP="00B171C4">
            <w:pPr>
              <w:pStyle w:val="TAC"/>
              <w:jc w:val="left"/>
              <w:rPr>
                <w:ins w:id="141" w:author="Huawei" w:date="2024-09-27T11:31:00Z"/>
              </w:rPr>
            </w:pPr>
            <w:ins w:id="142" w:author="Huawei" w:date="2024-09-27T11:31:00Z">
              <w:r w:rsidRPr="0061242C">
                <w:rPr>
                  <w:lang w:eastAsia="zh-CN"/>
                </w:rPr>
                <w:t xml:space="preserve">This new EE </w:t>
              </w:r>
            </w:ins>
            <w:ins w:id="143" w:author="Huawei 1" w:date="2024-10-16T21:02:00Z">
              <w:r>
                <w:rPr>
                  <w:lang w:eastAsia="zh-CN"/>
                </w:rPr>
                <w:t xml:space="preserve">KPI </w:t>
              </w:r>
            </w:ins>
            <w:ins w:id="144" w:author="Huawei" w:date="2024-09-27T11:31:00Z">
              <w:r w:rsidRPr="0061242C">
                <w:t xml:space="preserve">provides the energy efficiency of a network slice subnet. </w:t>
              </w:r>
              <w:r w:rsidRPr="0061242C">
                <w:br/>
              </w:r>
            </w:ins>
          </w:p>
          <w:p w14:paraId="0605D97E" w14:textId="53149823" w:rsidR="002764F0" w:rsidRPr="0061242C" w:rsidRDefault="002764F0" w:rsidP="00B171C4">
            <w:pPr>
              <w:pStyle w:val="TAC"/>
              <w:jc w:val="left"/>
              <w:rPr>
                <w:ins w:id="145" w:author="Huawei" w:date="2024-09-27T11:31:00Z"/>
              </w:rPr>
            </w:pPr>
            <w:ins w:id="146" w:author="Huawei" w:date="2024-09-27T11:31:00Z">
              <w:r w:rsidRPr="0061242C">
                <w:t>This new EE KPI is obtained by UL RAN UE throughput</w:t>
              </w:r>
              <w:r w:rsidRPr="0061242C">
                <w:rPr>
                  <w:lang w:eastAsia="zh-CN"/>
                </w:rPr>
                <w:t xml:space="preserve"> </w:t>
              </w:r>
              <w:r w:rsidRPr="0061242C">
                <w:t>for a network slice subnet KPI divided by the energy consumption of the network slice subnet over the same observation period.</w:t>
              </w:r>
            </w:ins>
            <w:ins w:id="147" w:author="Huawei 1" w:date="2024-10-16T18:49:00Z">
              <w:r>
                <w:t xml:space="preserve"> The energy consumption of the </w:t>
              </w:r>
              <w:r w:rsidRPr="00DD7944">
                <w:t>network slice subnet</w:t>
              </w:r>
              <w:r>
                <w:rPr>
                  <w:lang w:val="en-US"/>
                </w:rPr>
                <w:t xml:space="preserve"> is obtained by summing up the Energy Consumption of all the Network Functions (EC</w:t>
              </w:r>
              <w:r>
                <w:rPr>
                  <w:vertAlign w:val="subscript"/>
                  <w:lang w:val="en-US"/>
                </w:rPr>
                <w:t>NF</w:t>
              </w:r>
              <w:r>
                <w:rPr>
                  <w:lang w:val="en-US"/>
                </w:rPr>
                <w:t xml:space="preserve">) that </w:t>
              </w:r>
              <w:r>
                <w:t xml:space="preserve">constitute </w:t>
              </w:r>
              <w:r>
                <w:rPr>
                  <w:lang w:val="en-US"/>
                </w:rPr>
                <w:t xml:space="preserve">the </w:t>
              </w:r>
              <w:r w:rsidRPr="00DD7944">
                <w:t>network slice subnet</w:t>
              </w:r>
              <w:r>
                <w:rPr>
                  <w:lang w:val="en-US"/>
                </w:rPr>
                <w:t>. EC</w:t>
              </w:r>
              <w:r>
                <w:rPr>
                  <w:vertAlign w:val="subscript"/>
                  <w:lang w:val="en-US"/>
                </w:rPr>
                <w:t xml:space="preserve">NF </w:t>
              </w:r>
              <w:r>
                <w:rPr>
                  <w:lang w:val="en-US"/>
                </w:rPr>
                <w:t>is defined in clause 6.7.3.1 of TS 28.554 [2].</w:t>
              </w:r>
            </w:ins>
          </w:p>
        </w:tc>
      </w:tr>
      <w:tr w:rsidR="002764F0" w:rsidRPr="0061242C" w14:paraId="35ADB621" w14:textId="77777777" w:rsidTr="00F64D7C">
        <w:trPr>
          <w:ins w:id="148" w:author="Huawei" w:date="2024-09-27T11:31:00Z"/>
        </w:trPr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8EE27" w14:textId="764FBF92" w:rsidR="002764F0" w:rsidRPr="0061242C" w:rsidRDefault="002764F0" w:rsidP="002764F0">
            <w:pPr>
              <w:pStyle w:val="TAL"/>
              <w:rPr>
                <w:ins w:id="149" w:author="Huawei" w:date="2024-09-27T11:31:00Z"/>
              </w:rPr>
            </w:pPr>
            <w:bookmarkStart w:id="150" w:name="OLE_LINK12"/>
            <w:ins w:id="151" w:author="Huawei" w:date="2024-09-27T11:31:00Z">
              <w:r w:rsidRPr="0061242C">
                <w:rPr>
                  <w:b/>
                  <w:bCs/>
                </w:rPr>
                <w:lastRenderedPageBreak/>
                <w:t>Network availability</w:t>
              </w:r>
            </w:ins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528FB" w14:textId="6C7534F4" w:rsidR="002764F0" w:rsidRPr="0061242C" w:rsidRDefault="002764F0" w:rsidP="002764F0">
            <w:pPr>
              <w:pStyle w:val="TAL"/>
              <w:rPr>
                <w:ins w:id="152" w:author="Huawei" w:date="2024-09-27T11:31:00Z"/>
              </w:rPr>
            </w:pPr>
            <w:ins w:id="153" w:author="Huawei" w:date="2024-09-27T11:31:00Z">
              <w:r w:rsidRPr="0061242C">
                <w:rPr>
                  <w:b/>
                  <w:bCs/>
                </w:rPr>
                <w:t>Availability</w:t>
              </w:r>
              <w:r w:rsidRPr="0061242C">
                <w:t xml:space="preserve"> as the network availability performance indicator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04B7" w14:textId="0671C9DA" w:rsidR="002764F0" w:rsidRPr="0061242C" w:rsidRDefault="00886F45" w:rsidP="002764F0">
            <w:pPr>
              <w:pStyle w:val="TAL"/>
              <w:rPr>
                <w:ins w:id="154" w:author="Huawei" w:date="2024-09-27T11:3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55" w:author="Huawei" w:date="2024-09-27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56" w:author="Huawei" w:date="2024-09-27T11:31:00Z">
                        <w:rPr>
                          <w:rFonts w:ascii="Cambria Math" w:hAnsi="Cambria Math"/>
                        </w:rPr>
                        <m:t>Radio access network availability</m:t>
                      </w:ins>
                    </m:r>
                  </m:num>
                  <m:den>
                    <m:sSub>
                      <m:sSubPr>
                        <m:ctrlPr>
                          <w:ins w:id="157" w:author="Huawei" w:date="2024-09-27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8" w:author="Huawei" w:date="2024-09-27T11:31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59" w:author="Huawei 3" w:date="2024-10-17T20:17:00Z">
                            <w:rPr>
                              <w:rFonts w:ascii="Cambria Math" w:hAnsi="Cambria Math"/>
                            </w:rPr>
                            <m:t>RAN sub-network</m:t>
                          </w:ins>
                        </m:r>
                        <m:r>
                          <w:ins w:id="160" w:author="Huawei" w:date="2024-09-27T11:31:00Z">
                            <w:del w:id="161" w:author="Huawei 3" w:date="2024-10-17T20:17:00Z">
                              <w:rPr>
                                <w:rFonts w:ascii="Cambria Math" w:hAnsi="Cambria Math"/>
                              </w:rPr>
                              <m:t>NG-RAN</m:t>
                            </w:del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D106" w14:textId="1F3E1737" w:rsidR="002764F0" w:rsidRPr="0061242C" w:rsidRDefault="002764F0" w:rsidP="002764F0">
            <w:pPr>
              <w:pStyle w:val="TAC"/>
              <w:jc w:val="left"/>
              <w:rPr>
                <w:ins w:id="162" w:author="Huawei" w:date="2024-09-27T11:31:00Z"/>
              </w:rPr>
            </w:pPr>
            <w:ins w:id="163" w:author="Huawei" w:date="2024-09-27T11:31:00Z">
              <w:r w:rsidRPr="0061242C">
                <w:t xml:space="preserve">This new EE KPI provides the energy efficiency of an </w:t>
              </w:r>
              <w:del w:id="164" w:author="Huawei 1" w:date="2024-10-16T21:03:00Z">
                <w:r w:rsidRPr="0061242C" w:rsidDel="00153F3F">
                  <w:delText xml:space="preserve">entire </w:delText>
                </w:r>
              </w:del>
              <w:r w:rsidRPr="0061242C">
                <w:t>RAN sub-network.</w:t>
              </w:r>
            </w:ins>
          </w:p>
          <w:p w14:paraId="412EA647" w14:textId="132F2B2A" w:rsidR="002764F0" w:rsidRPr="0061242C" w:rsidRDefault="002764F0" w:rsidP="002764F0">
            <w:pPr>
              <w:pStyle w:val="TAC"/>
              <w:jc w:val="left"/>
              <w:rPr>
                <w:ins w:id="165" w:author="Huawei" w:date="2024-09-27T11:31:00Z"/>
              </w:rPr>
            </w:pPr>
            <w:ins w:id="166" w:author="Huawei" w:date="2024-09-27T11:31:00Z">
              <w:r w:rsidRPr="0061242C">
                <w:br/>
                <w:t xml:space="preserve">This new EE KPI is obtained by Radio access network availability KPI divided by the energy consumption of the </w:t>
              </w:r>
              <w:del w:id="167" w:author="Huawei 1" w:date="2024-10-16T21:04:00Z">
                <w:r w:rsidRPr="0061242C" w:rsidDel="00153F3F">
                  <w:delText xml:space="preserve">entire </w:delText>
                </w:r>
              </w:del>
              <w:r w:rsidRPr="0061242C">
                <w:t>RAN sub-network over the same observation period.</w:t>
              </w:r>
            </w:ins>
            <w:ins w:id="168" w:author="Huawei 1" w:date="2024-10-16T18:50:00Z">
              <w:r>
                <w:t xml:space="preserve"> The energy consumption of the RAN</w:t>
              </w:r>
              <w:r w:rsidRPr="00DD7944">
                <w:t xml:space="preserve"> sub-network</w:t>
              </w:r>
              <w:r>
                <w:rPr>
                  <w:lang w:val="en-US"/>
                </w:rPr>
                <w:t xml:space="preserve"> is obtained by summing up the Energy Consumption of all the Network Functions (EC</w:t>
              </w:r>
              <w:r>
                <w:rPr>
                  <w:vertAlign w:val="subscript"/>
                  <w:lang w:val="en-US"/>
                </w:rPr>
                <w:t>NF</w:t>
              </w:r>
              <w:r>
                <w:rPr>
                  <w:lang w:val="en-US"/>
                </w:rPr>
                <w:t xml:space="preserve">) that </w:t>
              </w:r>
              <w:r>
                <w:t xml:space="preserve">constitute </w:t>
              </w:r>
              <w:r>
                <w:rPr>
                  <w:lang w:val="en-US"/>
                </w:rPr>
                <w:t xml:space="preserve">the </w:t>
              </w:r>
              <w:r>
                <w:t>RAN</w:t>
              </w:r>
              <w:r>
                <w:rPr>
                  <w:lang w:val="en-US"/>
                </w:rPr>
                <w:t xml:space="preserve"> sub-network. EC</w:t>
              </w:r>
              <w:r>
                <w:rPr>
                  <w:vertAlign w:val="subscript"/>
                  <w:lang w:val="en-US"/>
                </w:rPr>
                <w:t xml:space="preserve">NF </w:t>
              </w:r>
              <w:r>
                <w:rPr>
                  <w:lang w:val="en-US"/>
                </w:rPr>
                <w:t>is defined in clause 6.7.3.1 of TS 28.554 [2].</w:t>
              </w:r>
            </w:ins>
          </w:p>
        </w:tc>
      </w:tr>
      <w:bookmarkEnd w:id="150"/>
    </w:tbl>
    <w:p w14:paraId="01210427" w14:textId="57F3BE41" w:rsidR="00124645" w:rsidRPr="0061242C" w:rsidRDefault="00124645" w:rsidP="00FD05ED">
      <w:pPr>
        <w:rPr>
          <w:lang w:eastAsia="zh-CN"/>
        </w:rPr>
      </w:pPr>
    </w:p>
    <w:p w14:paraId="6AA8F3E1" w14:textId="77777777" w:rsidR="00E925E5" w:rsidRDefault="00E925E5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10420" w14:textId="77777777" w:rsidR="00886F45" w:rsidRDefault="00886F45">
      <w:r>
        <w:separator/>
      </w:r>
    </w:p>
  </w:endnote>
  <w:endnote w:type="continuationSeparator" w:id="0">
    <w:p w14:paraId="061A513B" w14:textId="77777777" w:rsidR="00886F45" w:rsidRDefault="0088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20D09" w14:textId="77777777" w:rsidR="00886F45" w:rsidRDefault="00886F45">
      <w:r>
        <w:separator/>
      </w:r>
    </w:p>
  </w:footnote>
  <w:footnote w:type="continuationSeparator" w:id="0">
    <w:p w14:paraId="12AE5E41" w14:textId="77777777" w:rsidR="00886F45" w:rsidRDefault="00886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3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3DD6"/>
    <w:rsid w:val="008861AB"/>
    <w:rsid w:val="00886F45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3</cp:lastModifiedBy>
  <cp:revision>4</cp:revision>
  <cp:lastPrinted>1899-12-31T16:00:00Z</cp:lastPrinted>
  <dcterms:created xsi:type="dcterms:W3CDTF">2024-10-17T11:44:00Z</dcterms:created>
  <dcterms:modified xsi:type="dcterms:W3CDTF">2024-10-17T12:17:00Z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